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F3B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АДМИНИСТРАЦИЯ</w:t>
      </w:r>
    </w:p>
    <w:p w:rsidR="0029796A" w:rsidRPr="00FB3BC8" w:rsidRDefault="00601F3B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НОВОПОСЕЛЕНОВСКОГО</w:t>
      </w:r>
      <w:r w:rsidR="0029796A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 СЕЛЬСОВЕТА</w:t>
      </w: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КУРСКОГО РАЙОНА   КУРСКОЙ ОБЛАСТИ</w:t>
      </w: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П О С Т А Н О В Л Е Н И Е</w:t>
      </w: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от  26 января 2018 года  </w:t>
      </w:r>
      <w:r w:rsidR="00601F3B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 №12-а</w:t>
      </w:r>
    </w:p>
    <w:p w:rsidR="0029796A" w:rsidRPr="00FB3BC8" w:rsidRDefault="00601F3B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д. 1-е Цветово</w:t>
      </w: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</w:p>
    <w:p w:rsidR="0029796A" w:rsidRPr="00FB3BC8" w:rsidRDefault="00601F3B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bCs/>
          <w:kern w:val="1"/>
          <w:sz w:val="32"/>
          <w:szCs w:val="32"/>
        </w:rPr>
      </w:pP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О</w:t>
      </w:r>
      <w:r w:rsidR="002F2CE4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б утверждении</w:t>
      </w:r>
      <w:r w:rsidR="0029796A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Положения о комиссии по соблюдению требований к    служебному     поведению     муниципальных     служащих  Администрации   </w:t>
      </w: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Новопоселеновского</w:t>
      </w:r>
      <w:r w:rsidR="0029796A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 сельсовета   Курского    района</w:t>
      </w: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</w:t>
      </w:r>
      <w:r w:rsidR="0029796A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Курской области   и   урегулированию   конфликта  интересов в Администрации </w:t>
      </w:r>
      <w:r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>Новопоселеновского</w:t>
      </w:r>
      <w:r w:rsidR="0029796A" w:rsidRPr="00FB3BC8">
        <w:rPr>
          <w:rFonts w:ascii="Arial" w:eastAsia="Andale Sans UI" w:hAnsi="Arial" w:cs="Arial"/>
          <w:b/>
          <w:bCs/>
          <w:kern w:val="1"/>
          <w:sz w:val="32"/>
          <w:szCs w:val="32"/>
        </w:rPr>
        <w:t xml:space="preserve"> сельсовета Курского района Курской области</w:t>
      </w:r>
    </w:p>
    <w:p w:rsidR="0029796A" w:rsidRPr="00FB3BC8" w:rsidRDefault="0029796A" w:rsidP="00750541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1"/>
          <w:sz w:val="24"/>
          <w:szCs w:val="24"/>
        </w:rPr>
      </w:pPr>
    </w:p>
    <w:p w:rsidR="00601F3B" w:rsidRPr="00FB3BC8" w:rsidRDefault="0029796A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ab/>
        <w:t>Во исполнение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протеста прокуратуры Курского района Курской области от 16.01.2018 года №90-2018 , в соответствии с Указом Президента Российской Федерации от 19 сентября 2017 г. № 431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</w:t>
      </w:r>
    </w:p>
    <w:p w:rsidR="0029796A" w:rsidRPr="00FB3BC8" w:rsidRDefault="0029796A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Администрация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</w:t>
      </w:r>
    </w:p>
    <w:p w:rsidR="0066756B" w:rsidRPr="00FB3BC8" w:rsidRDefault="0066756B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29796A" w:rsidRPr="00FB3BC8" w:rsidRDefault="0029796A" w:rsidP="0029796A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ПОСТАНОВЛЯЕТ:</w:t>
      </w:r>
    </w:p>
    <w:p w:rsidR="0029796A" w:rsidRPr="00FB3BC8" w:rsidRDefault="0029796A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b/>
          <w:kern w:val="1"/>
          <w:sz w:val="24"/>
          <w:szCs w:val="24"/>
        </w:rPr>
      </w:pPr>
    </w:p>
    <w:p w:rsidR="0029796A" w:rsidRPr="00FB3BC8" w:rsidRDefault="0066756B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1.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Утвердить  Положение о комиссии</w:t>
      </w:r>
      <w:r w:rsidR="0029796A" w:rsidRPr="00FB3BC8">
        <w:rPr>
          <w:rFonts w:ascii="Arial" w:eastAsia="Andale Sans UI" w:hAnsi="Arial" w:cs="Arial"/>
          <w:kern w:val="1"/>
          <w:sz w:val="24"/>
          <w:szCs w:val="24"/>
        </w:rPr>
        <w:t xml:space="preserve"> по соблюдению требований к служебному поведению муниципальных  служащих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29796A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 урегулированию конфликта интересов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29796A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</w:t>
      </w:r>
      <w:r w:rsidR="00BA2A27" w:rsidRPr="00FB3BC8">
        <w:rPr>
          <w:rFonts w:ascii="Arial" w:eastAsia="Andale Sans UI" w:hAnsi="Arial" w:cs="Arial"/>
          <w:kern w:val="1"/>
          <w:sz w:val="24"/>
          <w:szCs w:val="24"/>
        </w:rPr>
        <w:t xml:space="preserve">Курского района Курской области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в новой редакции;</w:t>
      </w:r>
    </w:p>
    <w:p w:rsidR="0066756B" w:rsidRPr="00FB3BC8" w:rsidRDefault="00601F3B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2.Постановление №530 от 21 декабря 2015 г. «Об утверждении Положения о комиссии по соблюдению требований к служебному поведению муниципальных служащих администрации Новопоселеновского сельсовета Курского района Курской области и урегулированию конфликта интересов» признать утратившим силу.</w:t>
      </w:r>
    </w:p>
    <w:p w:rsidR="0029796A" w:rsidRPr="00FB3BC8" w:rsidRDefault="00601F3B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3</w:t>
      </w:r>
      <w:r w:rsidR="0029796A" w:rsidRPr="00FB3BC8">
        <w:rPr>
          <w:rFonts w:ascii="Arial" w:eastAsia="Andale Sans UI" w:hAnsi="Arial" w:cs="Arial"/>
          <w:kern w:val="1"/>
          <w:sz w:val="24"/>
          <w:szCs w:val="24"/>
        </w:rPr>
        <w:t xml:space="preserve">.  Постановление вступает в силу со дня его подписания  и подлежит  размещению на официальном сайте Администрации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29796A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в сети «Интернет».          </w:t>
      </w:r>
    </w:p>
    <w:p w:rsidR="0029796A" w:rsidRPr="00FB3BC8" w:rsidRDefault="0029796A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29796A" w:rsidRPr="00FB3BC8" w:rsidRDefault="0029796A" w:rsidP="0029796A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                                  </w:t>
      </w:r>
    </w:p>
    <w:p w:rsidR="00D0697F" w:rsidRPr="00FB3BC8" w:rsidRDefault="0029796A" w:rsidP="00601F3B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Курского района Курской области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И.Г.Бирюков</w:t>
      </w:r>
    </w:p>
    <w:p w:rsidR="00750541" w:rsidRPr="00FB3BC8" w:rsidRDefault="00750541" w:rsidP="00601F3B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750541" w:rsidRDefault="00750541" w:rsidP="00601F3B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601F3B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Pr="00FB3BC8" w:rsidRDefault="00FB3BC8" w:rsidP="00601F3B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                                                                                                    УТВЕРЖДЕНО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Постановлением Администрации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района Курской области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 xml:space="preserve">   от 26.01.2018 г. №12-а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862AF2" w:rsidRDefault="00D0697F" w:rsidP="00D0697F">
      <w:pPr>
        <w:widowControl w:val="0"/>
        <w:suppressAutoHyphens/>
        <w:spacing w:after="120" w:line="240" w:lineRule="auto"/>
        <w:jc w:val="center"/>
        <w:rPr>
          <w:rFonts w:ascii="Arial" w:eastAsia="Andale Sans UI" w:hAnsi="Arial" w:cs="Arial"/>
          <w:b/>
          <w:bCs/>
          <w:kern w:val="1"/>
          <w:sz w:val="30"/>
          <w:szCs w:val="30"/>
        </w:rPr>
      </w:pPr>
      <w:bookmarkStart w:id="0" w:name="redstr32"/>
      <w:bookmarkStart w:id="1" w:name="redstr31"/>
      <w:bookmarkStart w:id="2" w:name="redstr30"/>
      <w:bookmarkStart w:id="3" w:name="redstr29"/>
      <w:bookmarkStart w:id="4" w:name="redstr28"/>
      <w:bookmarkStart w:id="5" w:name="redstr27"/>
      <w:bookmarkStart w:id="6" w:name="redstr26"/>
      <w:bookmarkStart w:id="7" w:name="redstr25"/>
      <w:bookmarkStart w:id="8" w:name="redstr24"/>
      <w:bookmarkStart w:id="9" w:name="redstr23"/>
      <w:bookmarkStart w:id="10" w:name="redstr22"/>
      <w:bookmarkStart w:id="11" w:name="redstr21"/>
      <w:bookmarkStart w:id="12" w:name="redstr20"/>
      <w:bookmarkStart w:id="13" w:name="redstr19"/>
      <w:bookmarkStart w:id="14" w:name="redstr18"/>
      <w:bookmarkStart w:id="15" w:name="redstr17"/>
      <w:bookmarkStart w:id="16" w:name="redstr16"/>
      <w:bookmarkStart w:id="17" w:name="redstr15"/>
      <w:bookmarkStart w:id="18" w:name="redstr14"/>
      <w:bookmarkStart w:id="19" w:name="redstr13"/>
      <w:bookmarkStart w:id="20" w:name="redstr12"/>
      <w:bookmarkStart w:id="21" w:name="redstr11"/>
      <w:bookmarkStart w:id="22" w:name="redstr10"/>
      <w:bookmarkStart w:id="23" w:name="redstr9"/>
      <w:bookmarkStart w:id="24" w:name="redstr8"/>
      <w:bookmarkStart w:id="25" w:name="redstr7"/>
      <w:bookmarkStart w:id="26" w:name="redstr6"/>
      <w:bookmarkStart w:id="27" w:name="redstr5"/>
      <w:bookmarkStart w:id="28" w:name="redstr4"/>
      <w:bookmarkStart w:id="29" w:name="redstr3"/>
      <w:bookmarkStart w:id="30" w:name="redstr2"/>
      <w:bookmarkStart w:id="31" w:name="redstr1"/>
      <w:bookmarkStart w:id="32" w:name="P0007"/>
      <w:bookmarkStart w:id="33" w:name="P0002"/>
      <w:bookmarkStart w:id="34" w:name="P0003"/>
      <w:bookmarkStart w:id="35" w:name="P0004"/>
      <w:bookmarkStart w:id="36" w:name="P0005"/>
      <w:bookmarkStart w:id="37" w:name="P0006"/>
      <w:bookmarkStart w:id="38" w:name="redstr34"/>
      <w:bookmarkStart w:id="39" w:name="redstr33"/>
      <w:r w:rsidRPr="00862AF2">
        <w:rPr>
          <w:rFonts w:ascii="Arial" w:eastAsia="Andale Sans UI" w:hAnsi="Arial" w:cs="Arial"/>
          <w:b/>
          <w:bCs/>
          <w:kern w:val="1"/>
          <w:sz w:val="30"/>
          <w:szCs w:val="30"/>
        </w:rPr>
        <w:t xml:space="preserve">ПОЛОЖЕНИЕ О КОМИССИИ ПО СОБЛЮДЕНИЮ ТРЕБОВАНИЙ К СЛУЖЕБНОМУ ПОВЕДЕНИЮ МУНИЦИПАЛЬНЫХ  СЛУЖАЩИХ АДМИНИСТРАЦИИ </w:t>
      </w:r>
      <w:r w:rsidR="00601F3B" w:rsidRPr="00862AF2">
        <w:rPr>
          <w:rFonts w:ascii="Arial" w:eastAsia="Andale Sans UI" w:hAnsi="Arial" w:cs="Arial"/>
          <w:b/>
          <w:bCs/>
          <w:kern w:val="1"/>
          <w:sz w:val="30"/>
          <w:szCs w:val="30"/>
        </w:rPr>
        <w:t>НОВОПОСЕЛЕНОВСКОГО</w:t>
      </w:r>
      <w:r w:rsidRPr="00862AF2">
        <w:rPr>
          <w:rFonts w:ascii="Arial" w:eastAsia="Andale Sans UI" w:hAnsi="Arial" w:cs="Arial"/>
          <w:b/>
          <w:bCs/>
          <w:kern w:val="1"/>
          <w:sz w:val="30"/>
          <w:szCs w:val="30"/>
        </w:rPr>
        <w:t xml:space="preserve"> СЕЛЬСОВЕТА КУРСКОГО РАЙОНА КУРСКОЙ ОБЛАСТИ  И УРЕГУЛИРОВАНИЮ КОНФЛИКТА ИНТЕРЕСОВ В АДМИНИСТРАЦИИ </w:t>
      </w:r>
      <w:r w:rsidR="00601F3B" w:rsidRPr="00862AF2">
        <w:rPr>
          <w:rFonts w:ascii="Arial" w:eastAsia="Andale Sans UI" w:hAnsi="Arial" w:cs="Arial"/>
          <w:b/>
          <w:bCs/>
          <w:kern w:val="1"/>
          <w:sz w:val="30"/>
          <w:szCs w:val="30"/>
        </w:rPr>
        <w:t>НОВОПОСЕЛЕНОВСКОГО</w:t>
      </w:r>
      <w:r w:rsidRPr="00862AF2">
        <w:rPr>
          <w:rFonts w:ascii="Arial" w:eastAsia="Andale Sans UI" w:hAnsi="Arial" w:cs="Arial"/>
          <w:b/>
          <w:bCs/>
          <w:kern w:val="1"/>
          <w:sz w:val="30"/>
          <w:szCs w:val="30"/>
        </w:rPr>
        <w:t xml:space="preserve"> СЕЛЬСОВЕТА КУРСКОГО РАЙОНА КУРСКОЙ ОБЛАСТИ</w:t>
      </w:r>
      <w:bookmarkStart w:id="40" w:name="redstr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    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 урегулированию конфликта интересов, образуемых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 xml:space="preserve">она Курской области  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(далее комиссия).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    2. Комиссия в своей деятельности руководствуется Конституцией Российской Федерации 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Курской области, постановлениями Губернатора Курской области, Уставом муниципального образования «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Новопоселеновский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сельсовет» Курского района Курской области, настоящим Положением, а также иными правовыми актами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сельсовета Курского района Курской области.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    3. Основной задачей комиссии является содействие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в обеспечении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«О противодействии коррупции»,  другими федеральными законами, Законом Курской области "О противодействии коррупции в Курской области", другими законами Курской области (далее - требования к служебному поведению и (или) требования об урегулировании конфликта интересов);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в осуществлении  Администрацией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мер по предупреждению коррупции.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4. Комиссия  рассматривает вопросы, связанные с соблюдением требований к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(далее - должности муниципальной службы)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рского района Курской области.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5. Комиссия образуется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рской области. Указанным актом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утверждаются состав комиссии и порядок ее работы.</w:t>
      </w:r>
    </w:p>
    <w:p w:rsidR="003E4E1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В состав комиссии входят председатель комиссии, его заместитель, назначаемый Главой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из числа членов комиссии, замещающих должности му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ниципальной службы в  Новопоселеновском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сельсовете Курского района Курской области,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заместитель председателя комиссии.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6.В состав комиссии входят: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заместитель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(председатель комиссии, заместитель председателя ко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миссии),  лицо, ответственное за кадровые вопросы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(секретарь комиссии),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7. 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может принять решение о включении в состав комиссии: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представителя общественных организаций ветеранов,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б) представителя профсоюзной организации, действующей в установленном порядке в органе местного самоуправления.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8. Лица, указанные в подпункте б) пункта 8 и в пункте 9 настоящего Положения, включаются в состав комиссии в установленном порядке по согласованию с общественными организациями ветеранов, с профсоюзной организацией, действующей в установленном порядке в органе местного самоуправления, на основании запроса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области. Согласование осуществляется в 5-дневный срок со дня получения запроса.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9. Число членов комиссии, не замещающих должности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должно составлять не менее одной четверти от общего числа членов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10. Состав комиссии формируется таким образом, чтобы исключить возможность возникновения конфликта интересов, который мог бы повлиять на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принимаемые комиссией решения.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br/>
        <w:t>11. В заседаниях комиссии с правом с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овещательного голоса участвуют: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должности муниципальной службы, аналогичные должности, замещаемой муниципальным  служащим, в отношении которого комиссией рассматривается этот вопрос;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другие муниципальные служащие, замещающие должности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любого члена комиссии.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любого члена комиссии.</w:t>
      </w:r>
    </w:p>
    <w:p w:rsidR="00F85729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14. Основаниями для проведен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ия заседания комиссии являются: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представление Главой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в соответствии с пунктом </w:t>
      </w:r>
      <w:r w:rsidR="003E4E1F"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24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 xml:space="preserve"> Положения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Курской области  требований к служебному поведению, утвержденного Решением собрания депутатов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го района Курской области от  05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.07.2012 г.  №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17-5-4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"О внесении изменений в Решение Собрания депутатов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 Курской области №117-4-30 от 08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.04.2011 г. «Об утверждении Положения о проверке достоверности и полноты сведений, представляемых гражданами,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претендующими на замещение должностей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Курской области,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требований к служебному поведению в муниципальном образовании «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Новопоселеновский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сельсовет» Курского района Курской области, материалов проверки, свидетельствующих</w:t>
      </w:r>
      <w:r w:rsidR="003E4E1F" w:rsidRPr="00FB3BC8">
        <w:rPr>
          <w:rFonts w:ascii="Arial" w:eastAsia="Andale Sans UI" w:hAnsi="Arial" w:cs="Arial"/>
          <w:kern w:val="1"/>
          <w:sz w:val="24"/>
          <w:szCs w:val="24"/>
        </w:rPr>
        <w:t>:</w:t>
      </w:r>
    </w:p>
    <w:p w:rsidR="00D0697F" w:rsidRPr="00FB3BC8" w:rsidRDefault="003E4E1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>о представлении муниципальным служащим недостоверных или неполных сведений, предусмотренных подпунктом "а" пункта 1 названного Положения;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  <w:t>б) пос</w:t>
      </w:r>
      <w:r w:rsidR="00F85729" w:rsidRPr="00FB3BC8">
        <w:rPr>
          <w:rFonts w:ascii="Arial" w:eastAsia="Andale Sans UI" w:hAnsi="Arial" w:cs="Arial"/>
          <w:kern w:val="1"/>
          <w:sz w:val="24"/>
          <w:szCs w:val="24"/>
        </w:rPr>
        <w:t>тупившее лицу, ответственному за кадровые вопросы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в порядке, установленном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F85729" w:rsidRPr="00FB3BC8">
        <w:rPr>
          <w:rFonts w:ascii="Arial" w:eastAsia="Andale Sans UI" w:hAnsi="Arial" w:cs="Arial"/>
          <w:kern w:val="1"/>
          <w:sz w:val="24"/>
          <w:szCs w:val="24"/>
        </w:rPr>
        <w:t xml:space="preserve">сельсовета 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обращение гражданина, замещавшего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должность муниципальной службы, включенную в перечень должностей, утвержденный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 до истечения двух лет со дня увольнения с государственной службы;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br/>
        <w:t>заявление муниципального служащего о невозможности выполнить требования Федерального закона от 7 мая 2013 года № 79-ФЗ «О запрете отдельными категориям лиц открывать и иметь счета(вклады),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супруги (супруга) и несовершеннолетних детей;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br/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в) представление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мер по предупреждению коррупции;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г) представление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материалов проверки, свидетельствующих о представлении  муниципальными служащими недостоверных или неполных сведений, предусмотренных частью 1 статьи 3 Федерального закона от 3 декабря 2012 года № 230-ФЗ "О контроле за соответствием расходов лиц, замещающих государственные должности, и иных лиц их доходами» </w:t>
      </w:r>
      <w:hyperlink r:id="rId7" w:history="1"/>
      <w:r w:rsidRPr="00FB3BC8">
        <w:rPr>
          <w:rFonts w:ascii="Arial" w:eastAsia="Andale Sans UI" w:hAnsi="Arial" w:cs="Arial"/>
          <w:kern w:val="1"/>
          <w:sz w:val="24"/>
          <w:szCs w:val="24"/>
        </w:rPr>
        <w:t>(далее - Федеральный закон "О контроле за соответствием расходов лиц, замещающих государственные должности, и иных лиц их доходам");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д) поступившее в соответствии с частью 4 статьи 12 Федерального закона от 25 декабря 2008 года № 273-ФЗ «О противодействии коррупции» и статьей 64.1 Трудового кодекса Российской Федерации  </w:t>
      </w:r>
      <w:hyperlink r:id="rId8" w:history="1"/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в Администрацию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уведомление коммерческой или некоммерческой организации о заключении с гражданином, замещавшим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трудового или гражданско-правового договора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15.1. Обращение, указанное в абзаце втором подпункта "б" пункта 14 настоящего Положения, подается гражданином, замещавшим должность муниципальной 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лицу, ответственному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деятельности, должностные (служебные) обязанности, исполняемые гражданином во время замещения им должности муниципальной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(услуг). Лицо, ответственное  за кадровые вопросы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осуществляет рассмотрение обращения, по результатам которого подготавливается мотивированное заключение по существу обращения с учетом требований статьи 12 . Федерального закона от 25 декабря 2008 года № 273-ФЗ «О противодействии коррупции».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15.2. Обращение, указанное в абзаце втором подпункта "б" пункта 14 настоящего Положения, может быть подано муниципальным  служащим, планирующим свое увольнение с муниципальной службы, и подлежит рассмотрению комиссией в соответствии с настоящим Положением.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15.3. Уведомление, указанное в подпункте "д" пункта 14 настоящего Положения, рассматривается лицом, ответственным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которое осуществляет подготовку мотивированного заключения о соблюдении гражданином, замещавшим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требований статьи 12 Федерального закона от 25 декабря 2008 года № 273-ФЗ «О противодействии коррупции»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 xml:space="preserve">.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15.4. Уведомление, указанное в абзаце пятом подпункта «б» пункта 14 настоящего Положения, рассматривается лицом, ответственным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которое осуществляет подготовку мотивированного заключения по результатам рассмотрения уведомления.</w:t>
      </w:r>
    </w:p>
    <w:p w:rsidR="006178B4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15.5 При подготовке мотивированного заключения по результатам рассмотрения обращения, указанного в абзаце втором подпункта «б» пункта 14 настоящего Положения, или уведомлений, указанных в абзаце пятом подпункта «б» и подпункте «д» пункта 14 настоящего Положения  лицо, ответственное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имеет право проводить собеседование с муниципальным служащим, представившим обращение или уведомление, получать от него письменные пояснения, а 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</w:p>
    <w:p w:rsidR="006178B4" w:rsidRPr="00FB3BC8" w:rsidRDefault="006178B4" w:rsidP="006178B4">
      <w:pPr>
        <w:widowControl w:val="0"/>
        <w:suppressAutoHyphens/>
        <w:spacing w:after="0" w:line="240" w:lineRule="auto"/>
        <w:ind w:firstLine="708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15.6 «Мотивированные заключения, предусмотренные пунктами 15.1, 15.3, и 15,4 настоящего Положения, должны содержать:</w:t>
      </w:r>
    </w:p>
    <w:p w:rsidR="006178B4" w:rsidRPr="00FB3BC8" w:rsidRDefault="006178B4" w:rsidP="006178B4">
      <w:pPr>
        <w:widowControl w:val="0"/>
        <w:suppressAutoHyphens/>
        <w:spacing w:after="0" w:line="240" w:lineRule="auto"/>
        <w:ind w:firstLine="708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а) информацию, изложенную в обращениях или уведомлениях, указанных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в абзацах втором и третьем подпункта «б» и подпункте «д» пункта 14 настоящего Положения;</w:t>
      </w:r>
    </w:p>
    <w:p w:rsidR="006178B4" w:rsidRPr="00FB3BC8" w:rsidRDefault="006178B4" w:rsidP="006178B4">
      <w:pPr>
        <w:widowControl w:val="0"/>
        <w:suppressAutoHyphens/>
        <w:spacing w:after="0" w:line="240" w:lineRule="auto"/>
        <w:ind w:firstLine="708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6178B4" w:rsidRPr="00FB3BC8" w:rsidRDefault="006178B4" w:rsidP="004C3240">
      <w:pPr>
        <w:widowControl w:val="0"/>
        <w:suppressAutoHyphens/>
        <w:spacing w:after="0" w:line="240" w:lineRule="auto"/>
        <w:ind w:firstLine="708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в) мотивированный вывод по результатам предварительного рассмотрения обращений и уведомлений, указанных в абзацах втором и четвертом подпункта «б и подпункте «д» пункта 14 настоящего Положения, а также рекомендации для принятия одного из решений в соответствии с пунктами 22, 23.3, 24.1 настоящего Положения или иного решения.»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16. Председатель комиссии при поступлении к нему в порядке, предусмотренном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информации, содержащей основания для проведения заседания комиссии: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16.1 и 16.2 настоящего Положения;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лицу, ответственному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 с результатами ее проверки;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в) рассматривает ходатайства о приглашении на заседание комиссии лиц, указанных в подпункте "б" пункта 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16.1. Заседание комиссии по рассмотрению заявления, указанного в абзаце третьем и четвертом подпункта "б" пункта 14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16.2. Уведомление, указанное в подпункте "д" пункта 14 настоящего Положения, рассматривается на очередном заседании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«б» пункта 14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настоящего Положения.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17.1. Заседания комиссии проводятся в отсутствие муниципального служащего или гражданина в следующих случаях: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если в обращении, заявлении или уведомлении, предусмотренных подпунктом «б» пункта 14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18. На заседании комиссии заслушиваются пояснения муниципального служащего или гражданина, замещавшего должность муниципальной службы в 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19. Члены комиссии и лица, участвовавшие в ее заседании, не вправе разглашать сведения, ставшие им известными в ходе работы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20. По итогам рассмотрения вопроса, указанного в абзаце втором подпункта "а" пункта 14 настоящего Положения,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установить, что сведения, представленные муниципальным служащим в соответствии с подпунктом "а" пункта 1 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Положения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сельсовета Курского района Курской области, 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требований к служебному поведению,   утвержденного Решением собрания депутатов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урской области от  05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.07.2012 г.  №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17-5-4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"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О внесении изменений и дополнений в Положение о проверке достоверности полноты сведений,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предоставляемых гражданами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,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в муниципальном образовании «Новопоселеновский сельсовет» Курского района Курской области,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7D65C8" w:rsidRPr="00FB3BC8">
        <w:rPr>
          <w:rFonts w:ascii="Arial" w:eastAsia="Andale Sans UI" w:hAnsi="Arial" w:cs="Arial"/>
          <w:kern w:val="1"/>
          <w:sz w:val="24"/>
          <w:szCs w:val="24"/>
        </w:rPr>
        <w:t>утвержденное решением Собрания депутатов №117-4-30 от 08.04.2011</w:t>
      </w:r>
      <w:r w:rsidR="007D65C8" w:rsidRPr="00FB3BC8">
        <w:rPr>
          <w:rFonts w:ascii="Arial" w:eastAsia="Andale Sans UI" w:hAnsi="Arial" w:cs="Arial"/>
          <w:color w:val="000000"/>
          <w:kern w:val="1"/>
          <w:sz w:val="24"/>
          <w:szCs w:val="24"/>
          <w:u w:val="single"/>
        </w:rPr>
        <w:t xml:space="preserve"> г.»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являются достоверными и полными;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установить, что сведения, представленные муниципальным  служащим в соответствии с подпунктом "а" пункта 1 Положения, названного в подпункте "а" настоящего пункта, являются недостоверными и (или) неполными.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применить к муниципальному служащему к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21. По итогам рассмотрения вопроса, указанного в абзаце третьем подпункта "а" пункта 14 настоящего Положения, комиссия принимает одно из сле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дующих 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установить, что муниципальный служащий соблюдал требования к служебному поведению и (или) требования об урег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улировании конфликта интересов;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22. По итогам рассмотрения вопроса, указанного в абзаце втором подпункта "б" пункта 14 настоящего Положения, комиссия принимает одно из с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остные (служебные) обязанности;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23. По итогам рассмотрения вопроса, указанного в абзаце третьем подпункта "б" пункта 14 настоящего Положения, комиссия прини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признать, что причина непредставления муниципальным  служащим сведений о доходах, об имуществе и обязательствах имущественного характера своих супруги (супруга) и несовершеннолетних детей являе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>тся объективной и уважительной;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</w:t>
      </w:r>
    </w:p>
    <w:p w:rsidR="00EE51A4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по представлению указанных сведений;</w:t>
      </w:r>
    </w:p>
    <w:p w:rsidR="00EE51A4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23.1. По итогам рассмотрения вопроса, указанного в подпункте "г" пункта 14 настоящего Положения,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а) признать, что сведения, представленные муниципальным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признать, что сведения, представленные муниципальным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 Курской области 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23.2. По итогам рассмотрения вопроса, указанного в абзаце четвертом подпункта "б" пункта 14 настоящего Положения, комиссия принимает одно из следующих решений: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23.3. По итогам рассмотрения вопроса, указанного в абзаце пятом подпункта «б» пункта 14 настоящего Положения, комиссия принимает одно из следующих решений: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признать, что при исполнении муниципальным  служащим должностных обязанностей конфликт интересов отсутствует;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б) признать, что при исполнении муниципальным 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принять меры по урегулированию конфликта интересов или по недопущению его возникновения;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применить к муниципальному служащему конкретную меру ответственности.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br/>
        <w:t>24. По итогам рассмотрения вопросов, указанных в подпунктах "а", "б", "г" и "д" пункта 14 настоящего Положения, при наличии к тому оснований комиссия может принять иное решение, чем это предусмотрено пунктами 20 - 23, 23.1-23.3 и 24.1 настоящего Положения. Основания и мотивы принятия такого решения должны быть отражены в протоколе заседания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24.1. По итогам рассмотрения вопроса, указанного в подпункте "д" пункта 14 настоящего Положения, комиссия принимает в отношении гражданина, замещавшего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25 декабря 2008 года № 273-ФЗ «О противодействии коррупции»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проинформировать об указанных обстоятельствах органы прокуратуры и уведомившую организацию.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25. По итогам рассмотрения вопроса, предусмотренного подпунктом "в" пункта 16 настоящего Положения, комиссия принимает соответствующее решение.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26. Для исполнения решений комиссии могут быть подготовлены проекты нормативных правовых актов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решений или поручений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которые в установленном порядке представляются на рассмотрение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сельсовета Курского района Курской области</w:t>
      </w:r>
    </w:p>
    <w:p w:rsidR="00EE51A4" w:rsidRPr="00FB3BC8" w:rsidRDefault="00D0697F" w:rsidP="00D0697F">
      <w:pPr>
        <w:widowControl w:val="0"/>
        <w:suppressAutoHyphens/>
        <w:spacing w:after="0" w:line="240" w:lineRule="auto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27. Решения комиссии по вопросам, указанным в пункте 14 настоящего Положения, принимаются тайным голосованием (если комиссия не примет иное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решение) простым большинством голосов присутствующих на заседании членов комиссии.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28.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14 настоящего Положения, для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носят рекомендательный характер. Решение, принимаемое по итогам рассмотрения вопроса, указанного в абзаце втором подпункта "б" пункта 14 настоящего Положения, носит обязательный характер.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29. В протоколе заседания комиссии указываются: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в) предъявляемые к муниципальному служащему претензии, материалы, на которых они основываются;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г) содержание пояснений муниципального служащего и других лиц по существу предъявляемых претензий;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ж) другие сведения;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з) результаты голосования;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и) решение и обоснование его принятия.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30.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31. Копии протокола заседания комиссии в 7-дневный срок со дня заседания направляются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полностью или в виде выписок из него - муниципальному служащему, а также по решению комиссии - иным заинтересованным лицам.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32. 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 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а также по иным вопросам организации противодействия коррупции. О рассмотрении рекомендаций комиссии и принятом решении 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в письменной форме уведомляет комиссию в месячный срок со дня поступления к нему протокола заседания комиссии. Решение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Курского района Курской области оглашается на ближайшем заседании комиссии и принимается к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сведению без обсуждения.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33.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для решения вопроса о применении к муниципальному служащему мер ответственности, предусмотренных нормативными правовыми актами Российской Федерации 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района Курской области.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34.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35. Копия протокола заседания комиссии или выписка из него приобщается к личному делу муниципального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служащего, в отношении которого рассмотрен вопрос о соблюдении требований к служебному поведению и (или) требований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об урегулировании конфликта интересов.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35.1. Выписка из решения комиссии, заверенная подписью секретаря комиссии и печатью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вручается гражданину, замещавшему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в отношении которого рассматривался вопрос, указанный в абзаце втором подпункта "б" пункта 14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36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лицом, ответственным во кадровым вопросам.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  <w:sectPr w:rsidR="00D0697F" w:rsidRPr="00FB3BC8" w:rsidSect="00862AF2">
          <w:pgSz w:w="11906" w:h="16838"/>
          <w:pgMar w:top="1134" w:right="1247" w:bottom="1134" w:left="1531" w:header="720" w:footer="720" w:gutter="0"/>
          <w:cols w:space="720"/>
          <w:docGrid w:linePitch="360"/>
        </w:sect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                УТВЕРЖДЕНО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Постановлением Администрации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района Курской области</w:t>
      </w:r>
    </w:p>
    <w:p w:rsidR="00D0697F" w:rsidRPr="00FB3BC8" w:rsidRDefault="00D0697F" w:rsidP="00750541">
      <w:pPr>
        <w:widowControl w:val="0"/>
        <w:suppressAutoHyphens/>
        <w:spacing w:after="120" w:line="240" w:lineRule="auto"/>
        <w:ind w:left="-900" w:right="97" w:firstLine="4140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</w:t>
      </w:r>
      <w:r w:rsidR="00EE51A4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от 26.01.2018 г. № 12-а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center"/>
        <w:rPr>
          <w:rFonts w:ascii="Arial" w:eastAsia="Andale Sans UI" w:hAnsi="Arial" w:cs="Arial"/>
          <w:b/>
          <w:bCs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Состав комиссии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right="97"/>
        <w:jc w:val="center"/>
        <w:rPr>
          <w:rFonts w:ascii="Arial" w:eastAsia="Andale Sans UI" w:hAnsi="Arial" w:cs="Arial"/>
          <w:b/>
          <w:bCs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по соблюдению требований к служебному поведению муниципальных служащих  Администрации </w:t>
      </w:r>
      <w:r w:rsidR="00601F3B"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 сельсовета Курского района  Курской области и урегулированию конфликта интересов в Администрации </w:t>
      </w:r>
      <w:r w:rsidR="00601F3B"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 сельсовета Курского района Курской области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Председатель комисс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>ии – Буркова Ольга Михайловна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-  заместитель  </w:t>
      </w:r>
    </w:p>
    <w:p w:rsidR="0056288D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главы администрации  по общим вопросам  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сельсовета Курского района Курской области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56288D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Заместитель председателя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- Извекова Виктория Владимировна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– 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заместитель главы администрации                                                           </w:t>
      </w:r>
    </w:p>
    <w:p w:rsidR="0056288D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комиссии      по  финансам 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</w:t>
      </w:r>
      <w:r w:rsidR="00862AF2">
        <w:rPr>
          <w:rFonts w:ascii="Arial" w:eastAsia="Andale Sans UI" w:hAnsi="Arial" w:cs="Arial"/>
          <w:kern w:val="1"/>
          <w:sz w:val="24"/>
          <w:szCs w:val="24"/>
        </w:rPr>
        <w:t>и</w:t>
      </w:r>
      <w:bookmarkStart w:id="41" w:name="_GoBack"/>
      <w:bookmarkEnd w:id="41"/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экономике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Курского района  Курской области                    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56288D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Секретарь комиссии -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Мурзалиева Наталья Николаевна- главный      </w:t>
      </w:r>
    </w:p>
    <w:p w:rsidR="0056288D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Специалист-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>эксперт админис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т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рации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района Курской   области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Члены комиссии: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Титова Татьяна Ивановна-специалист ВУС Администрации Новопоселеновского сельсовета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Зубков Михаил Иванович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- депутат Собрания депутатов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Гребеньков Евгений Вячеславович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  - депутат Собрания депутатов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</w:t>
      </w:r>
    </w:p>
    <w:p w:rsidR="00D0697F" w:rsidRPr="00FB3BC8" w:rsidRDefault="0056288D" w:rsidP="00D0697F">
      <w:pPr>
        <w:widowControl w:val="0"/>
        <w:suppressAutoHyphens/>
        <w:spacing w:after="0" w:line="240" w:lineRule="auto"/>
        <w:ind w:left="-900" w:right="97" w:firstLine="90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Шатунова Екатерина Васильевна   - директор МКУК «Цветовский  сельский Дом культуры</w:t>
      </w:r>
      <w:r w:rsidR="00D0697F" w:rsidRPr="00FB3BC8">
        <w:rPr>
          <w:rFonts w:ascii="Arial" w:eastAsia="Andale Sans UI" w:hAnsi="Arial" w:cs="Arial"/>
          <w:kern w:val="1"/>
          <w:sz w:val="24"/>
          <w:szCs w:val="24"/>
        </w:rPr>
        <w:t>»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750541" w:rsidRPr="00FB3BC8" w:rsidRDefault="00750541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750541" w:rsidRPr="00FB3BC8" w:rsidRDefault="00750541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750541" w:rsidRDefault="00750541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FB3BC8" w:rsidRPr="00FB3BC8" w:rsidRDefault="00FB3BC8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718A" w:rsidRPr="00FB3BC8" w:rsidRDefault="00D0718A" w:rsidP="00D0697F">
      <w:pPr>
        <w:widowControl w:val="0"/>
        <w:suppressAutoHyphens/>
        <w:spacing w:after="0" w:line="240" w:lineRule="auto"/>
        <w:ind w:right="97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                                                                                        УТВЕРЖДЕНО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Постановлением Администрации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    района Курской области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right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</w:t>
      </w:r>
      <w:r w:rsidR="0056288D"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от 26.01.2018 г. № 12-а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ind w:left="-900" w:right="97" w:firstLine="900"/>
        <w:jc w:val="right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center"/>
        <w:rPr>
          <w:rFonts w:ascii="Arial" w:eastAsia="Andale Sans UI" w:hAnsi="Arial" w:cs="Arial"/>
          <w:b/>
          <w:bCs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Порядок работы комиссии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center"/>
        <w:rPr>
          <w:rFonts w:ascii="Arial" w:eastAsia="Andale Sans UI" w:hAnsi="Arial" w:cs="Arial"/>
          <w:b/>
          <w:bCs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по соблюдению требований к служебному поведению муниципальных служащих  Администрации </w:t>
      </w:r>
      <w:r w:rsidR="00601F3B"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 сельсовета Курского района  Курской области и урегулированию конфликта интересов в Администрации </w:t>
      </w:r>
      <w:r w:rsidR="00601F3B"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b/>
          <w:bCs/>
          <w:kern w:val="1"/>
          <w:sz w:val="24"/>
          <w:szCs w:val="24"/>
        </w:rPr>
        <w:t xml:space="preserve"> сельсовета Курского района Курской области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1. Основаниями для проведения заседания комиссии являются: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представление Главой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в соответствии с пунктом 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23 Положения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Курской области  требований к служебному поведению,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 xml:space="preserve"> ,   утвержденного Решением собрания депутатов Новопоселеновского сельсовета Курского района Курской области от  05.07.2012 г.  №17-5-4 "О внесении изменений и дополнений в Положение о проверке достоверности полноты сведений, предоставляемых гражданами,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в муниципальном образовании «Новопоселеновский сельсовет» Курского района Курской области, утвержденное решением Собрания депутатов №117-4-30 от 08.04.2011</w:t>
      </w:r>
      <w:r w:rsidR="007970C8"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 xml:space="preserve"> г.,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материалов проверки, свидетельствующих: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о представлении муниципальным служащим недостоверных или неполных сведений, предусмотренных подпунктом "а" пункта 1 названного Положения;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поступившее лицу, ответственному по 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в порядке, установленном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области: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обращение гражданина, замещавшего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должность муниципальной службы, включенную в перечень должностей, утвержденный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о даче согласия на замещение должности в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 до истечения двух лет со дня увольнения с государственной службы;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заявление муниципального служащего о невозможности выполнить требования Федерального закона от 7 мая 2013 года № 79-ФЗ «О запрете отдельными категориям лиц открывать и иметь счета(вклады),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в) представление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мер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по предупреждению коррупции;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г) представление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материалов проверки, свидетельствующих о представлении  муниципальными служащими недостоверных или неполных сведений, предусмотренных частью 1 статьи 3 Федерального закона от 3 декабря 2012 года № 230-ФЗ "О контроле за соответствием расходов лиц, замещающих государственные должности, и иных лиц их доходами» </w:t>
      </w:r>
      <w:hyperlink r:id="rId9" w:history="1"/>
      <w:r w:rsidRPr="00FB3BC8">
        <w:rPr>
          <w:rFonts w:ascii="Arial" w:eastAsia="Andale Sans UI" w:hAnsi="Arial" w:cs="Arial"/>
          <w:kern w:val="1"/>
          <w:sz w:val="24"/>
          <w:szCs w:val="24"/>
        </w:rPr>
        <w:t>(далее - Федеральный закон "О контроле за соответствием расходов лиц, замещающих государственные должности, и иных лиц их доходам");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д) поступившее в соответствии с частью 4 статьи 12 Федерального закона от 25 декабря 2008 года № 273-ФЗ «О противодействии коррупции» и статьей 64.1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Трудового кодекса Российской Федерации  </w:t>
      </w:r>
      <w:hyperlink r:id="rId10" w:history="1"/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в Администрацию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уведомление коммерческой или некоммерческой организации о заключении с гражданином, замещавшим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трудового или гражданско-правового договора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2. Комиссия не рассматривает сообщения о преступлениях и административных правонарушениях, а также анонимные обращения, не проводит проверки по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фактам нарушения служебной дисциплины.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2.1. Обращение, указанное в абзаце втором подпункта "б" пункта 1 настоящего Порядка, подается гражданином, замещавшим должность муниципальной 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лицу, ответственному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Лицо, ответственное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осуществляет рассмотрение обращения, по результатам которого подготавливается мотивированное заключение по существу обращения с учетом требований статьи 12 . Федерального закона от 25 декабря 2008 года № 273-ФЗ 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«О противодействии коррупции».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2.2. Обращение, указанное в абзаце втором подпункта "б" пункта 1 настоящего Порядка, может быть подано муниципальным  служащим, планирующим свое увольнение с муниципальной службы, и подлежит рассмотрению комиссией в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соответствии с настоящим Положением.</w:t>
      </w:r>
    </w:p>
    <w:p w:rsidR="00D0697F" w:rsidRPr="00FB3BC8" w:rsidRDefault="00D0697F" w:rsidP="00D0697F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color w:val="000000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2.3. Уведомление, указанное в подпункте "д" пункта 1 настоящего Порядка, рассматривается лицом, ответственным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которое осуществляет подготовку мотивированного заключения о соблюдении гражданином, замещавшим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требований статьи 12 Федерального закона от 25 декабря 2008 года № 273-ФЗ «О противодействии коррупции»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2.4. Уведомление, указанное в абзаце пятом подпункта «б» пункта 1 настоящего Порядка, рассматривается лицом, ответственным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которое осуществляет подготовку мотивированного заключения по результатам рассмотрения уведомления.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2.5 При подготовке мотивированного заключения по результатам рассмотрения обращения, указанного в абзаце втором подпункта «б» пункта 1 настоящего Порядка, или уведомлений, указанных в абзаце пятом подпункта «б» и подпункте «д» пункта 1 настоящего Порядка  лицо, ответственное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имеет право проводить собеседование с муниципальным служащим, представившим обращение или уведомление, получать от него письменные пояснения, а Глава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3. Председатель комиссии при поступлении к нему в порядке, предусмотренном нормативным правовым актом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информации, содержащей основания для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проведения заседания комиссии: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3.1 и 3.2 настоящего Порядка;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лицу, ответственному  по кадровым вопросам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области, и с результатами ее проверки;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br/>
        <w:t xml:space="preserve">в) рассматривает ходатайства о приглашении на заседание комиссии лиц, указанных в подпункте "б" пункта 13  Положения о комиссии по соблюдению требований  к служебному поведению муниципальных служащих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 урегулированию конфликта интересов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утвержденное  Постановлением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>ласти от 26.01. 2018 г. № 12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                                                                           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                                                                          ,.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3.1. Заседание комиссии по рассмотрению заявления, указанного в абзаце третьем и четвертом подпункта "б" пункта 1 настоящего Порядка, проводится не позднее одного месяца со дня истечения срока, установленного для представления сведений о доходах, об имуществе и обязательствах</w:t>
      </w:r>
    </w:p>
    <w:p w:rsidR="007970C8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имущественного характера.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3.2. Уведомление, указанное в подпункте "д" пункта 1 настоящего Порядка,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рассматривается на очередном заседании комиссии.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«б» пункта 1 настоящего Порядка.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4.1. Заседания комиссии проводятся в отсутствие муниципального служащего или гражданина в следующих случаях:</w:t>
      </w:r>
    </w:p>
    <w:p w:rsidR="00D0697F" w:rsidRPr="00FB3BC8" w:rsidRDefault="00D0697F" w:rsidP="00D0697F">
      <w:pPr>
        <w:widowControl w:val="0"/>
        <w:tabs>
          <w:tab w:val="left" w:pos="360"/>
        </w:tabs>
        <w:suppressAutoHyphens/>
        <w:spacing w:after="0" w:line="240" w:lineRule="auto"/>
        <w:ind w:firstLine="72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если в обращении, заявлении или уведомлении, предусмотренных подпунктом «б» пункта 1 настоящего Порядка, не содержится указания о намерении муниципального служащего или гражданина лично присутствовать на заседании комиссии;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5. На заседании комиссии заслушиваются пояснения муниципального служащего или гражданина, замещавшего должность муниципальной службы в 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6. Члены комиссии и лица, участвовавшие в ее заседании, не вправе разглашать сведения, ставшие им известными в ходе работы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br/>
        <w:t>7. По итогам рассмотрения вопроса, указанного в абзаце втором подпункта "а"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а) установить, что сведения, представленные муниципальным служащим в соответствии с подпунктом "а" пункта 1 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Положения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сельсовета Курского района Курской области, и соблюдения муниципальными служащими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требований к служебному поведению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 xml:space="preserve"> ,   утвержденного Решением собрания депутатов Новопоселеновского сельсовета Курского района Курской области от  05.07.2012 г.  №17-5-4 "О внесении изменений и дополнений в Положение о проверке достоверности полноты сведений, предоставляемых гражданами,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в муниципальном образовании «Новопоселеновский сельсовет» Курского района Курской области, утвержденное решением Собрания депутатов №117-4-30 от 08.04.2011</w:t>
      </w:r>
      <w:r w:rsidR="007970C8"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 xml:space="preserve"> г.,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являются достоверными и полными;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установить, что сведения, представленные муниципальным  служащим в соответствии с подпунктом "а" пункта 1 Положения  о комиссии по соблюдению требований  к служебному поведению муниципальных служащих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и урегулированию конфликта интересов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утвержденное  Постановлением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от 29 февраля 2016 г. №55, названного в подпункте "а" настоящего пункта, являются недостоверными и (или) неполными.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применить к муниципальному служащему конкретную 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>меру ответственности.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t>8. По итогам рассмотрения вопроса, указанного в абзаце третьем подпункта "а"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9. По итогам рассмотрения вопроса, указанного в абзаце втором подпункта "б"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10. По итогам рассмотрения вопроса, указанного в абзаце третьем подпункта "б"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признать, что причина непредставления муниципальным 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по представлению указанных сведений;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10.1. По итогам рассмотрения вопроса, указанного в подпункте "г"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признать, что сведения, представленные муниципальным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признать, что сведения, представленные муниципальным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Курской области 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10.2. По итогам рассмотрения вопроса, указанного в абзаце четвертом подпункта "б" пункта 1 настоящего Порядка, комиссия принимает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>инструментами", являются объективными и уважительными;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применить к муниципальному служащему конкретную меру ответственности.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10.3. По итогам рассмотрения вопроса, указанного в абзаце пятом подпункта «б» пункта 1 настоящего Порядка, комиссия принимает одно из следующих решений:</w:t>
      </w:r>
    </w:p>
    <w:p w:rsidR="00D0697F" w:rsidRPr="00FB3BC8" w:rsidRDefault="00D0697F" w:rsidP="00D0697F">
      <w:pPr>
        <w:widowControl w:val="0"/>
        <w:tabs>
          <w:tab w:val="left" w:pos="360"/>
        </w:tabs>
        <w:suppressAutoHyphens/>
        <w:spacing w:after="0" w:line="240" w:lineRule="auto"/>
        <w:ind w:firstLine="720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признать, что при исполнении муниципальным  служащим должностных обязанностей конфликт интересов отсутствует;</w:t>
      </w:r>
    </w:p>
    <w:p w:rsidR="00D0697F" w:rsidRPr="00FB3BC8" w:rsidRDefault="00D0697F" w:rsidP="00D0697F">
      <w:pPr>
        <w:widowControl w:val="0"/>
        <w:tabs>
          <w:tab w:val="left" w:pos="360"/>
        </w:tabs>
        <w:suppressAutoHyphens/>
        <w:spacing w:after="0" w:line="240" w:lineRule="auto"/>
        <w:ind w:firstLine="720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б) признать, что при исполнении муниципальным 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принять меры по урегулированию конфликта интересов или по недопущению его возникновения;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применить к муниципальному служащему конкретную меру ответственности.».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11. По итогам рассмотрения вопросов, указанных в подпунктах "а", "б", "г" и "д" пункта 1 настоящего Порядка, при наличии к тому оснований комиссия может принять иное решение, чем это предусмотрено пунктами 7 - 10, 10.1-10.3 и 11.1 настоящего Порядка. Основания и мотивы принятия такого решения должны быть отражены в протоколе заседания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11.1. По итогам рассмотрения вопроса, указанного в подпункте "д" пункта 1 настоящего Порядка, комиссия принимает в отношении гражданина,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 xml:space="preserve">замещавшего должность муниципальной службы 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одно из следующих решений: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25 декабря 2008 года № 273-ФЗ «О противодействии коррупции»</w:t>
      </w:r>
      <w:r w:rsidRPr="00FB3BC8">
        <w:rPr>
          <w:rFonts w:ascii="Arial" w:eastAsia="Andale Sans UI" w:hAnsi="Arial" w:cs="Arial"/>
          <w:color w:val="000000"/>
          <w:kern w:val="1"/>
          <w:sz w:val="24"/>
          <w:szCs w:val="24"/>
        </w:rPr>
        <w:t>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В этом случае комиссия рекомендует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проинформировать об указанных обстоятельствах органы прокуратуры и уведомившую организацию.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12. По итогам рассмотрения вопроса, предусмотренного подпунктом "в" пункта 1 настоящего Порядка, комиссия принимает соответствующее решение.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13. Для исполнения решений комиссии могут быть подготовлены проекты нормативных правовых актов Администрации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решений или поручений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которые в установленном порядке представляются на рассмотрение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 сельсовета Курского района Курской области</w:t>
      </w:r>
      <w:r w:rsidR="007970C8" w:rsidRPr="00FB3BC8">
        <w:rPr>
          <w:rFonts w:ascii="Arial" w:eastAsia="Andale Sans UI" w:hAnsi="Arial" w:cs="Arial"/>
          <w:kern w:val="1"/>
          <w:sz w:val="24"/>
          <w:szCs w:val="24"/>
        </w:rPr>
        <w:t>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14. Решения комиссии по вопросам, указанным в пункте 1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 настоящего Порядка, для Главы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 носят рекомендательный характер. Решение, принимаемое по итогам рассмотрения вопроса, указанного в абзаце втором подпункта "б" пункта 1 настоящего Порядка, носит обязательный характер.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16. В протоколе заседания комиссии указываются: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lastRenderedPageBreak/>
        <w:t>интересов;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в) предъявляемые к муниципальному служащему претензии, материалы, на которых они основываются;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г) содержание пояснений муниципального служащего и других лиц по существу предъявляемых претензий;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ж) другие сведения;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з) результаты голосования;</w:t>
      </w:r>
    </w:p>
    <w:p w:rsidR="00D0697F" w:rsidRPr="00FB3BC8" w:rsidRDefault="00D0697F" w:rsidP="00D0697F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t>и) решение и обоснование его принятия.</w:t>
      </w:r>
    </w:p>
    <w:p w:rsidR="00C20017" w:rsidRPr="00FB3BC8" w:rsidRDefault="00D0697F" w:rsidP="002520F2">
      <w:pPr>
        <w:widowControl w:val="0"/>
        <w:suppressAutoHyphens/>
        <w:spacing w:after="120" w:line="240" w:lineRule="auto"/>
        <w:jc w:val="both"/>
        <w:rPr>
          <w:rFonts w:ascii="Arial" w:eastAsia="Andale Sans UI" w:hAnsi="Arial" w:cs="Arial"/>
          <w:kern w:val="1"/>
          <w:sz w:val="24"/>
          <w:szCs w:val="24"/>
        </w:rPr>
      </w:pP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>17.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</w:r>
      <w:r w:rsidRPr="00FB3BC8">
        <w:rPr>
          <w:rFonts w:ascii="Arial" w:eastAsia="Andale Sans UI" w:hAnsi="Arial" w:cs="Arial"/>
          <w:kern w:val="1"/>
          <w:sz w:val="24"/>
          <w:szCs w:val="24"/>
        </w:rPr>
        <w:br/>
        <w:t xml:space="preserve">18. Копия протокола заседания комиссии в 7-дневный срок со дня заседания направляются Главе </w:t>
      </w:r>
      <w:r w:rsidR="00601F3B" w:rsidRPr="00FB3BC8">
        <w:rPr>
          <w:rFonts w:ascii="Arial" w:eastAsia="Andale Sans UI" w:hAnsi="Arial" w:cs="Arial"/>
          <w:kern w:val="1"/>
          <w:sz w:val="24"/>
          <w:szCs w:val="24"/>
        </w:rPr>
        <w:t>Новопоселеновского</w:t>
      </w:r>
      <w:r w:rsidRPr="00FB3BC8">
        <w:rPr>
          <w:rFonts w:ascii="Arial" w:eastAsia="Andale Sans UI" w:hAnsi="Arial" w:cs="Arial"/>
          <w:kern w:val="1"/>
          <w:sz w:val="24"/>
          <w:szCs w:val="24"/>
        </w:rPr>
        <w:t xml:space="preserve"> сельсовета Курского района Курской области, полностью или в виде выписок из него - муниципальному служащему, а также по решению комиссии - иным заинтересованным лицам.</w:t>
      </w:r>
    </w:p>
    <w:sectPr w:rsidR="00C20017" w:rsidRPr="00FB3BC8" w:rsidSect="0066756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ADD" w:rsidRDefault="003C1ADD" w:rsidP="002F132F">
      <w:pPr>
        <w:spacing w:after="0" w:line="240" w:lineRule="auto"/>
      </w:pPr>
      <w:r>
        <w:separator/>
      </w:r>
    </w:p>
  </w:endnote>
  <w:endnote w:type="continuationSeparator" w:id="0">
    <w:p w:rsidR="003C1ADD" w:rsidRDefault="003C1ADD" w:rsidP="002F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ADD" w:rsidRDefault="003C1ADD" w:rsidP="002F132F">
      <w:pPr>
        <w:spacing w:after="0" w:line="240" w:lineRule="auto"/>
      </w:pPr>
      <w:r>
        <w:separator/>
      </w:r>
    </w:p>
  </w:footnote>
  <w:footnote w:type="continuationSeparator" w:id="0">
    <w:p w:rsidR="003C1ADD" w:rsidRDefault="003C1ADD" w:rsidP="002F13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C28"/>
    <w:rsid w:val="000A4B27"/>
    <w:rsid w:val="000D2CBD"/>
    <w:rsid w:val="002520F2"/>
    <w:rsid w:val="0029796A"/>
    <w:rsid w:val="002F132F"/>
    <w:rsid w:val="002F2CE4"/>
    <w:rsid w:val="003C1ADD"/>
    <w:rsid w:val="003D40F2"/>
    <w:rsid w:val="003E4E1F"/>
    <w:rsid w:val="004C3240"/>
    <w:rsid w:val="004D66C3"/>
    <w:rsid w:val="00507D1F"/>
    <w:rsid w:val="005473A9"/>
    <w:rsid w:val="0056288D"/>
    <w:rsid w:val="00587C28"/>
    <w:rsid w:val="005E4C30"/>
    <w:rsid w:val="00601F3B"/>
    <w:rsid w:val="006178B4"/>
    <w:rsid w:val="0066756B"/>
    <w:rsid w:val="00682B10"/>
    <w:rsid w:val="00750541"/>
    <w:rsid w:val="007970C8"/>
    <w:rsid w:val="007D65C8"/>
    <w:rsid w:val="007F26A2"/>
    <w:rsid w:val="00835B3E"/>
    <w:rsid w:val="008475CC"/>
    <w:rsid w:val="00862AF2"/>
    <w:rsid w:val="00AD0693"/>
    <w:rsid w:val="00BA2A27"/>
    <w:rsid w:val="00C20017"/>
    <w:rsid w:val="00D0697F"/>
    <w:rsid w:val="00D0718A"/>
    <w:rsid w:val="00DA370F"/>
    <w:rsid w:val="00E2064F"/>
    <w:rsid w:val="00EE51A4"/>
    <w:rsid w:val="00F12B3F"/>
    <w:rsid w:val="00F85729"/>
    <w:rsid w:val="00FB3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B44E8-A85B-4326-BD77-DFF3FDB2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5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1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132F"/>
  </w:style>
  <w:style w:type="paragraph" w:styleId="a6">
    <w:name w:val="footer"/>
    <w:basedOn w:val="a"/>
    <w:link w:val="a7"/>
    <w:uiPriority w:val="99"/>
    <w:unhideWhenUsed/>
    <w:rsid w:val="002F1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132F"/>
  </w:style>
  <w:style w:type="paragraph" w:styleId="a8">
    <w:name w:val="Balloon Text"/>
    <w:basedOn w:val="a"/>
    <w:link w:val="a9"/>
    <w:uiPriority w:val="99"/>
    <w:semiHidden/>
    <w:unhideWhenUsed/>
    <w:rsid w:val="004C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3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3835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18076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83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E5A11-689A-46A1-8EC7-B889A891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10154</Words>
  <Characters>57878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13</cp:revision>
  <cp:lastPrinted>2018-02-03T12:45:00Z</cp:lastPrinted>
  <dcterms:created xsi:type="dcterms:W3CDTF">2018-01-29T09:12:00Z</dcterms:created>
  <dcterms:modified xsi:type="dcterms:W3CDTF">2018-02-07T08:28:00Z</dcterms:modified>
</cp:coreProperties>
</file>